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496" w:rsidRPr="00845496" w:rsidRDefault="00845496" w:rsidP="00845496">
      <w:pPr>
        <w:rPr>
          <w:rFonts w:asciiTheme="minorEastAsia" w:hAnsiTheme="minorEastAsia"/>
          <w:color w:val="000000"/>
          <w:sz w:val="27"/>
          <w:szCs w:val="27"/>
        </w:rPr>
      </w:pPr>
      <w:r w:rsidRPr="00845496">
        <w:rPr>
          <w:rFonts w:asciiTheme="minorEastAsia" w:hAnsiTheme="minorEastAsia" w:hint="eastAsia"/>
          <w:color w:val="000000"/>
          <w:sz w:val="27"/>
          <w:szCs w:val="27"/>
        </w:rPr>
        <w:t>認定NPO法人育て上げネット（http://www.sodateage.net）は、すべての若者が社会的所属を獲得し、「働く」と「働き続ける」を実現できる社会をめざし、働くことに自信を失ってしまった若年無業者（いわゆる「ニート」や「ひきこもり」を含む）を対象に、就職まではもちろん、就職後の支援にも取り組んでいます。</w:t>
      </w:r>
    </w:p>
    <w:p w:rsidR="00845496" w:rsidRPr="00845496" w:rsidRDefault="00845496" w:rsidP="00845496">
      <w:pPr>
        <w:rPr>
          <w:rFonts w:asciiTheme="minorEastAsia" w:hAnsiTheme="minorEastAsia"/>
          <w:color w:val="000000"/>
          <w:sz w:val="27"/>
          <w:szCs w:val="27"/>
        </w:rPr>
      </w:pPr>
      <w:r w:rsidRPr="00845496">
        <w:rPr>
          <w:rFonts w:asciiTheme="minorEastAsia" w:hAnsiTheme="minorEastAsia" w:hint="eastAsia"/>
          <w:color w:val="000000"/>
          <w:sz w:val="27"/>
          <w:szCs w:val="27"/>
        </w:rPr>
        <w:t>いま、若者（15～39歳）の16人に1人は無業です。また、働く人の3分の1が非正規労働者、5人に1人が年収200万円以下……と、若者の「働く」「働き続ける」は、「自己責</w:t>
      </w:r>
      <w:bookmarkStart w:id="0" w:name="_GoBack"/>
      <w:bookmarkEnd w:id="0"/>
      <w:r w:rsidRPr="00845496">
        <w:rPr>
          <w:rFonts w:asciiTheme="minorEastAsia" w:hAnsiTheme="minorEastAsia" w:hint="eastAsia"/>
          <w:color w:val="000000"/>
          <w:sz w:val="27"/>
          <w:szCs w:val="27"/>
        </w:rPr>
        <w:t>任」と言うにはとても厳しい状況にあります。</w:t>
      </w:r>
    </w:p>
    <w:p w:rsidR="00845496" w:rsidRPr="00845496" w:rsidRDefault="00845496" w:rsidP="00845496">
      <w:pPr>
        <w:rPr>
          <w:rFonts w:asciiTheme="minorEastAsia" w:hAnsiTheme="minorEastAsia"/>
          <w:color w:val="000000"/>
          <w:sz w:val="27"/>
          <w:szCs w:val="27"/>
        </w:rPr>
      </w:pPr>
      <w:r w:rsidRPr="00845496">
        <w:rPr>
          <w:rFonts w:asciiTheme="minorEastAsia" w:hAnsiTheme="minorEastAsia" w:hint="eastAsia"/>
          <w:color w:val="000000"/>
          <w:sz w:val="27"/>
          <w:szCs w:val="27"/>
        </w:rPr>
        <w:t>少子高齢化社会を迎えるにあたり、若者が将来に希望を持てることは、この社会が元気であるために重要なことで、私達は、「若者支援は社会投資」と考えています。働く自信を失ってしまった若者が、再び一歩を踏み出せるよう、みなさまのご支援を、どうぞよろしくお願い申し上げます。</w:t>
      </w:r>
    </w:p>
    <w:p w:rsidR="009D79C9" w:rsidRPr="00845496" w:rsidRDefault="009D79C9" w:rsidP="00845496">
      <w:pPr>
        <w:rPr>
          <w:rFonts w:asciiTheme="minorEastAsia" w:hAnsiTheme="minorEastAsia"/>
        </w:rPr>
      </w:pPr>
    </w:p>
    <w:sectPr w:rsidR="009D79C9" w:rsidRPr="008454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96"/>
    <w:rsid w:val="002017A6"/>
    <w:rsid w:val="00845496"/>
    <w:rsid w:val="009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A8D8B2-279E-49E8-A910-E962BF5B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454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 Spacing"/>
    <w:uiPriority w:val="1"/>
    <w:qFormat/>
    <w:rsid w:val="0084549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 梓</dc:creator>
  <cp:keywords/>
  <dc:description/>
  <cp:lastModifiedBy>KAWAI Masao</cp:lastModifiedBy>
  <cp:revision>2</cp:revision>
  <dcterms:created xsi:type="dcterms:W3CDTF">2017-05-17T21:53:00Z</dcterms:created>
  <dcterms:modified xsi:type="dcterms:W3CDTF">2017-05-17T21:53:00Z</dcterms:modified>
</cp:coreProperties>
</file>